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51" w:rsidRDefault="002C4751" w:rsidP="002C4751">
      <w:pPr>
        <w:tabs>
          <w:tab w:val="left" w:pos="720"/>
          <w:tab w:val="left" w:pos="1440"/>
          <w:tab w:val="center" w:pos="4320"/>
          <w:tab w:val="right" w:pos="8640"/>
        </w:tabs>
        <w:spacing w:after="0" w:line="240" w:lineRule="auto"/>
        <w:rPr>
          <w:rFonts w:ascii="Courier New" w:eastAsia="Times New Roman" w:hAnsi="Courier New" w:cs="Courier New"/>
          <w:sz w:val="20"/>
          <w:szCs w:val="20"/>
        </w:rPr>
      </w:pPr>
    </w:p>
    <w:p w:rsidR="002C4751" w:rsidRDefault="002C4751" w:rsidP="002C4751">
      <w:pPr>
        <w:tabs>
          <w:tab w:val="left" w:pos="720"/>
          <w:tab w:val="left" w:pos="1440"/>
          <w:tab w:val="center" w:pos="4320"/>
          <w:tab w:val="right" w:pos="8640"/>
        </w:tabs>
        <w:spacing w:after="0" w:line="240" w:lineRule="auto"/>
        <w:jc w:val="center"/>
        <w:rPr>
          <w:rFonts w:eastAsia="Times New Roman" w:cstheme="minorHAnsi"/>
          <w:b/>
          <w:i/>
          <w:sz w:val="24"/>
          <w:szCs w:val="24"/>
        </w:rPr>
      </w:pPr>
      <w:r w:rsidRPr="00565E50">
        <w:rPr>
          <w:rFonts w:ascii="Arial" w:eastAsiaTheme="minorEastAsia" w:hAnsi="Arial" w:cs="Arial"/>
          <w:b/>
          <w:noProof/>
          <w:sz w:val="23"/>
          <w:szCs w:val="23"/>
        </w:rPr>
        <w:drawing>
          <wp:inline distT="0" distB="0" distL="0" distR="0" wp14:anchorId="719E0002" wp14:editId="55734CC7">
            <wp:extent cx="1772259" cy="1428750"/>
            <wp:effectExtent l="0" t="0" r="0" b="0"/>
            <wp:docPr id="1" name="Picture 1" descr="I:\Development\Marketing &amp; Public Relations\Logos\IHN @ Alpha Hous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velopment\Marketing &amp; Public Relations\Logos\IHN @ Alpha House log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6939" cy="1472831"/>
                    </a:xfrm>
                    <a:prstGeom prst="rect">
                      <a:avLst/>
                    </a:prstGeom>
                    <a:noFill/>
                    <a:ln>
                      <a:noFill/>
                    </a:ln>
                  </pic:spPr>
                </pic:pic>
              </a:graphicData>
            </a:graphic>
          </wp:inline>
        </w:drawing>
      </w:r>
    </w:p>
    <w:p w:rsid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p>
    <w:p w:rsid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p>
    <w:p w:rsid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p>
    <w:p w:rsid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p>
    <w:p w:rsid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p>
    <w:p w:rsidR="002C4751" w:rsidRPr="002C4751" w:rsidRDefault="002C4751" w:rsidP="002C4751">
      <w:pPr>
        <w:tabs>
          <w:tab w:val="left" w:pos="720"/>
          <w:tab w:val="left" w:pos="1440"/>
          <w:tab w:val="center" w:pos="4320"/>
          <w:tab w:val="right" w:pos="8640"/>
        </w:tabs>
        <w:spacing w:after="0" w:line="240" w:lineRule="auto"/>
        <w:rPr>
          <w:rFonts w:eastAsia="Times New Roman" w:cstheme="minorHAnsi"/>
          <w:b/>
          <w:i/>
          <w:sz w:val="24"/>
          <w:szCs w:val="24"/>
        </w:rPr>
      </w:pPr>
      <w:r w:rsidRPr="002C4751">
        <w:rPr>
          <w:rFonts w:eastAsia="Times New Roman" w:cstheme="minorHAnsi"/>
          <w:b/>
          <w:i/>
          <w:sz w:val="24"/>
          <w:szCs w:val="24"/>
        </w:rPr>
        <w:t>DIVERSITY POLICY</w:t>
      </w:r>
    </w:p>
    <w:p w:rsidR="002C4751" w:rsidRPr="002C4751" w:rsidRDefault="002C4751" w:rsidP="002C4751">
      <w:pPr>
        <w:tabs>
          <w:tab w:val="left" w:pos="720"/>
          <w:tab w:val="left" w:pos="1440"/>
          <w:tab w:val="center" w:pos="4320"/>
          <w:tab w:val="right" w:pos="8640"/>
        </w:tabs>
        <w:spacing w:after="0" w:line="240" w:lineRule="auto"/>
        <w:rPr>
          <w:rFonts w:eastAsia="Times New Roman" w:cstheme="minorHAnsi"/>
          <w:sz w:val="24"/>
          <w:szCs w:val="24"/>
        </w:rPr>
      </w:pPr>
    </w:p>
    <w:p w:rsidR="002C4751" w:rsidRPr="002C4751" w:rsidRDefault="002C4751" w:rsidP="002C4751">
      <w:pPr>
        <w:tabs>
          <w:tab w:val="left" w:pos="720"/>
          <w:tab w:val="left" w:pos="1440"/>
          <w:tab w:val="center" w:pos="4320"/>
          <w:tab w:val="right" w:pos="8640"/>
        </w:tabs>
        <w:spacing w:after="0" w:line="240" w:lineRule="auto"/>
        <w:rPr>
          <w:rFonts w:eastAsia="Times New Roman" w:cstheme="minorHAnsi"/>
          <w:sz w:val="24"/>
          <w:szCs w:val="24"/>
        </w:rPr>
      </w:pPr>
      <w:r w:rsidRPr="002C4751">
        <w:rPr>
          <w:rFonts w:eastAsia="Times New Roman" w:cstheme="minorHAnsi"/>
          <w:sz w:val="24"/>
          <w:szCs w:val="24"/>
        </w:rPr>
        <w:t xml:space="preserve">At IHN, we recognize that diversity of the workplace fosters a richer and more innovative workplace and enhances client satisfaction.  Welcoming employees with different backgrounds, ethnicities, and national origins is just the beginning of diversity at IHN.  </w:t>
      </w:r>
      <w:r w:rsidRPr="002C4751">
        <w:rPr>
          <w:rFonts w:eastAsia="Times New Roman" w:cstheme="minorHAnsi"/>
          <w:sz w:val="24"/>
          <w:szCs w:val="24"/>
        </w:rPr>
        <w:br/>
        <w:t xml:space="preserve">We realize that each individual is unique, and diversity is respecting the differences among us.  In addition, IHN is committed to a work environment free from discrimination, intimidation and harassment.  We are committed to a work environment that promotes opportunity for all and in which individuals are treated with respect and dignity.  </w:t>
      </w:r>
    </w:p>
    <w:p w:rsidR="002C4751" w:rsidRPr="002C4751" w:rsidRDefault="002C4751" w:rsidP="002C4751">
      <w:pPr>
        <w:tabs>
          <w:tab w:val="left" w:pos="720"/>
          <w:tab w:val="left" w:pos="1440"/>
          <w:tab w:val="center" w:pos="4320"/>
          <w:tab w:val="right" w:pos="8640"/>
        </w:tabs>
        <w:spacing w:after="0" w:line="240" w:lineRule="auto"/>
        <w:rPr>
          <w:rFonts w:eastAsia="Times New Roman" w:cstheme="minorHAnsi"/>
          <w:sz w:val="24"/>
          <w:szCs w:val="24"/>
        </w:rPr>
      </w:pPr>
    </w:p>
    <w:p w:rsidR="002C4751" w:rsidRPr="002C4751" w:rsidRDefault="002C4751" w:rsidP="002C4751">
      <w:pPr>
        <w:tabs>
          <w:tab w:val="left" w:pos="720"/>
          <w:tab w:val="left" w:pos="1440"/>
        </w:tabs>
        <w:spacing w:after="0" w:line="240" w:lineRule="auto"/>
        <w:rPr>
          <w:rFonts w:eastAsia="Times New Roman" w:cstheme="minorHAnsi"/>
          <w:sz w:val="24"/>
          <w:szCs w:val="24"/>
        </w:rPr>
      </w:pPr>
    </w:p>
    <w:p w:rsidR="002C4751" w:rsidRPr="002C4751" w:rsidRDefault="002C4751" w:rsidP="002C4751">
      <w:pPr>
        <w:rPr>
          <w:rFonts w:cstheme="minorHAnsi"/>
          <w:b/>
          <w:bCs/>
          <w:i/>
          <w:iCs/>
          <w:sz w:val="24"/>
          <w:szCs w:val="24"/>
        </w:rPr>
      </w:pPr>
      <w:r w:rsidRPr="002C4751">
        <w:rPr>
          <w:rFonts w:cstheme="minorHAnsi"/>
          <w:b/>
          <w:bCs/>
          <w:i/>
          <w:iCs/>
          <w:sz w:val="24"/>
          <w:szCs w:val="24"/>
        </w:rPr>
        <w:t>NON-DISCRIMINATION AND ANTI-HARASSMENT POLICY</w:t>
      </w:r>
    </w:p>
    <w:p w:rsidR="002C4751" w:rsidRPr="002C4751" w:rsidRDefault="002C4751" w:rsidP="002C4751">
      <w:pPr>
        <w:tabs>
          <w:tab w:val="left" w:pos="0"/>
          <w:tab w:val="left" w:pos="1440"/>
        </w:tabs>
        <w:spacing w:after="0" w:line="240" w:lineRule="auto"/>
        <w:rPr>
          <w:rFonts w:eastAsia="Times New Roman" w:cstheme="minorHAnsi"/>
          <w:sz w:val="24"/>
          <w:szCs w:val="24"/>
        </w:rPr>
      </w:pPr>
    </w:p>
    <w:p w:rsidR="002C4751" w:rsidRDefault="002C4751" w:rsidP="002C4751">
      <w:pPr>
        <w:tabs>
          <w:tab w:val="left" w:pos="0"/>
          <w:tab w:val="left" w:pos="1440"/>
        </w:tabs>
        <w:spacing w:after="0" w:line="240" w:lineRule="auto"/>
        <w:rPr>
          <w:rFonts w:eastAsia="Times New Roman" w:cstheme="minorHAnsi"/>
          <w:sz w:val="24"/>
          <w:szCs w:val="24"/>
        </w:rPr>
      </w:pPr>
      <w:r w:rsidRPr="002C4751">
        <w:rPr>
          <w:rFonts w:eastAsia="Times New Roman" w:cstheme="minorHAnsi"/>
          <w:sz w:val="24"/>
          <w:szCs w:val="24"/>
        </w:rPr>
        <w:t xml:space="preserve">IHN is committed to a work environment in which all individuals are treated with respect and dignity.  Everyone has the right to work in a professional atmosphere that promotes equal employment opportunities and prohibits discriminatory practices, including harassment.  Therefore, </w:t>
      </w:r>
      <w:r w:rsidRPr="002C4751">
        <w:rPr>
          <w:rFonts w:eastAsia="Times New Roman" w:cstheme="minorHAnsi"/>
          <w:b/>
          <w:sz w:val="24"/>
          <w:szCs w:val="24"/>
        </w:rPr>
        <w:t>IHN expects that all relationships among persons in the workplace will be business-like and free of bias, prejudice and harassment.</w:t>
      </w:r>
      <w:r w:rsidRPr="002C4751">
        <w:rPr>
          <w:rFonts w:eastAsia="Times New Roman" w:cstheme="minorHAnsi"/>
          <w:sz w:val="24"/>
          <w:szCs w:val="24"/>
        </w:rPr>
        <w:t xml:space="preserve">  Any allegations of workplace harassment will be investigated thoroughly.</w:t>
      </w:r>
    </w:p>
    <w:p w:rsidR="002C4751" w:rsidRPr="002C4751" w:rsidRDefault="002C4751" w:rsidP="002C4751">
      <w:pPr>
        <w:tabs>
          <w:tab w:val="left" w:pos="0"/>
          <w:tab w:val="left" w:pos="1440"/>
        </w:tabs>
        <w:spacing w:after="0" w:line="240" w:lineRule="auto"/>
        <w:rPr>
          <w:rFonts w:eastAsia="Times New Roman" w:cstheme="minorHAnsi"/>
          <w:sz w:val="24"/>
          <w:szCs w:val="24"/>
        </w:rPr>
      </w:pPr>
    </w:p>
    <w:p w:rsidR="002C4751" w:rsidRPr="002C4751" w:rsidRDefault="002C4751" w:rsidP="002C4751">
      <w:pPr>
        <w:tabs>
          <w:tab w:val="left" w:pos="0"/>
          <w:tab w:val="left" w:pos="1440"/>
        </w:tabs>
        <w:spacing w:after="0" w:line="240" w:lineRule="auto"/>
        <w:rPr>
          <w:rFonts w:eastAsia="Times New Roman" w:cstheme="minorHAnsi"/>
          <w:sz w:val="24"/>
          <w:szCs w:val="24"/>
        </w:rPr>
      </w:pPr>
    </w:p>
    <w:p w:rsidR="002C4751" w:rsidRPr="002C4751" w:rsidRDefault="002C4751" w:rsidP="002C4751">
      <w:pPr>
        <w:keepNext/>
        <w:tabs>
          <w:tab w:val="left" w:pos="720"/>
          <w:tab w:val="left" w:pos="1440"/>
          <w:tab w:val="left" w:pos="9540"/>
        </w:tabs>
        <w:spacing w:after="0" w:line="240" w:lineRule="auto"/>
        <w:ind w:right="-1440"/>
        <w:outlineLvl w:val="1"/>
        <w:rPr>
          <w:rFonts w:eastAsia="Times New Roman" w:cstheme="minorHAnsi"/>
          <w:b/>
          <w:bCs/>
          <w:i/>
          <w:sz w:val="24"/>
          <w:szCs w:val="24"/>
          <w:u w:val="single"/>
        </w:rPr>
      </w:pPr>
      <w:r w:rsidRPr="002C4751">
        <w:rPr>
          <w:rFonts w:eastAsia="Times New Roman" w:cstheme="minorHAnsi"/>
          <w:b/>
          <w:bCs/>
          <w:i/>
          <w:sz w:val="24"/>
          <w:szCs w:val="24"/>
        </w:rPr>
        <w:t>EQUAL EMPLOYMENT OPPORTUNITY POLICY</w:t>
      </w:r>
    </w:p>
    <w:p w:rsidR="002C4751" w:rsidRPr="002C4751" w:rsidRDefault="002C4751" w:rsidP="002C4751">
      <w:pPr>
        <w:tabs>
          <w:tab w:val="left" w:pos="720"/>
          <w:tab w:val="left" w:pos="1440"/>
        </w:tabs>
        <w:spacing w:after="0" w:line="240" w:lineRule="auto"/>
        <w:ind w:left="720"/>
        <w:rPr>
          <w:rFonts w:eastAsia="Times New Roman" w:cstheme="minorHAnsi"/>
          <w:sz w:val="24"/>
          <w:szCs w:val="24"/>
        </w:rPr>
      </w:pPr>
    </w:p>
    <w:p w:rsidR="002C4751" w:rsidRPr="002C4751" w:rsidRDefault="002C4751" w:rsidP="002C4751">
      <w:pPr>
        <w:spacing w:after="0" w:line="240" w:lineRule="auto"/>
        <w:rPr>
          <w:rFonts w:eastAsia="Times New Roman" w:cstheme="minorHAnsi"/>
          <w:sz w:val="24"/>
          <w:szCs w:val="24"/>
        </w:rPr>
      </w:pPr>
      <w:r w:rsidRPr="002C4751">
        <w:rPr>
          <w:rFonts w:eastAsia="Times New Roman" w:cstheme="minorHAnsi"/>
          <w:noProof/>
          <w:sz w:val="24"/>
          <w:szCs w:val="24"/>
        </w:rPr>
        <mc:AlternateContent>
          <mc:Choice Requires="wps">
            <w:drawing>
              <wp:anchor distT="0" distB="0" distL="114300" distR="114300" simplePos="0" relativeHeight="251660288" behindDoc="0" locked="0" layoutInCell="0" allowOverlap="1" wp14:anchorId="01376E53" wp14:editId="46901F79">
                <wp:simplePos x="0" y="0"/>
                <wp:positionH relativeFrom="column">
                  <wp:posOffset>10746105</wp:posOffset>
                </wp:positionH>
                <wp:positionV relativeFrom="paragraph">
                  <wp:posOffset>45720</wp:posOffset>
                </wp:positionV>
                <wp:extent cx="190500" cy="274320"/>
                <wp:effectExtent l="0" t="0" r="19050" b="1143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4320"/>
                        </a:xfrm>
                        <a:prstGeom prst="rect">
                          <a:avLst/>
                        </a:prstGeom>
                        <a:solidFill>
                          <a:srgbClr val="FFFFFF"/>
                        </a:solidFill>
                        <a:ln w="9525">
                          <a:solidFill>
                            <a:srgbClr val="000000"/>
                          </a:solidFill>
                          <a:miter lim="800000"/>
                          <a:headEnd/>
                          <a:tailEnd/>
                        </a:ln>
                      </wps:spPr>
                      <wps:txbx>
                        <w:txbxContent>
                          <w:p w:rsidR="002C4751" w:rsidRDefault="002C4751" w:rsidP="002C4751">
                            <w:pPr>
                              <w:shd w:val="clear" w:color="auto" w:fill="000000"/>
                              <w:jc w:val="center"/>
                              <w:rPr>
                                <w:rFonts w:ascii="Technical" w:hAnsi="Technic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6E53" id="_x0000_t202" coordsize="21600,21600" o:spt="202" path="m,l,21600r21600,l21600,xe">
                <v:stroke joinstyle="miter"/>
                <v:path gradientshapeok="t" o:connecttype="rect"/>
              </v:shapetype>
              <v:shape id="Text Box 141" o:spid="_x0000_s1026" type="#_x0000_t202" style="position:absolute;margin-left:846.15pt;margin-top:3.6pt;width: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" o:allowincell="f">
                <v:textbox>
                  <w:txbxContent>
                    <w:p w:rsidR="002C4751" w:rsidRDefault="002C4751" w:rsidP="002C4751">
                      <w:pPr>
                        <w:shd w:val="clear" w:color="auto" w:fill="000000"/>
                        <w:jc w:val="center"/>
                        <w:rPr>
                          <w:rFonts w:ascii="Technical" w:hAnsi="Technical"/>
                          <w:b/>
                          <w:color w:val="FFFFFF"/>
                        </w:rPr>
                      </w:pPr>
                    </w:p>
                  </w:txbxContent>
                </v:textbox>
              </v:shape>
            </w:pict>
          </mc:Fallback>
        </mc:AlternateContent>
      </w:r>
      <w:r w:rsidRPr="002C4751">
        <w:rPr>
          <w:rFonts w:eastAsia="Times New Roman" w:cstheme="minorHAnsi"/>
          <w:sz w:val="24"/>
          <w:szCs w:val="24"/>
        </w:rPr>
        <w:t>It is the policy of IHN to ensure equal employment opportunity without discrimination or harassment based on race, color, creed, religion, sex, sexual orientation, age, national origin, disability or any other characteristic protected by law</w:t>
      </w:r>
      <w:r w:rsidRPr="002C4751">
        <w:rPr>
          <w:rFonts w:eastAsia="Times New Roman" w:cstheme="minorHAnsi"/>
          <w:b/>
          <w:sz w:val="24"/>
          <w:szCs w:val="24"/>
        </w:rPr>
        <w:t xml:space="preserve">.  IHN prohibits and will not tolerate any such discrimination or harassment. </w:t>
      </w:r>
    </w:p>
    <w:p w:rsidR="009E6E08" w:rsidRPr="002C4751" w:rsidRDefault="002C4751">
      <w:pPr>
        <w:rPr>
          <w:rFonts w:cstheme="minorHAnsi"/>
          <w:sz w:val="24"/>
          <w:szCs w:val="24"/>
        </w:rPr>
      </w:pPr>
      <w:bookmarkStart w:id="0" w:name="_GoBack"/>
      <w:bookmarkEnd w:id="0"/>
    </w:p>
    <w:sectPr w:rsidR="009E6E08" w:rsidRPr="002C4751" w:rsidSect="00B126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1"/>
    <w:rsid w:val="002C4751"/>
    <w:rsid w:val="009B7564"/>
    <w:rsid w:val="00DE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07DC"/>
  <w15:chartTrackingRefBased/>
  <w15:docId w15:val="{083FD9C5-67D9-4307-A96C-2FEA12C8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Ziske</dc:creator>
  <cp:keywords/>
  <dc:description/>
  <cp:lastModifiedBy>Lisa Ziske</cp:lastModifiedBy>
  <cp:revision>1</cp:revision>
  <cp:lastPrinted>2022-04-13T17:40:00Z</cp:lastPrinted>
  <dcterms:created xsi:type="dcterms:W3CDTF">2022-04-13T17:39:00Z</dcterms:created>
  <dcterms:modified xsi:type="dcterms:W3CDTF">2022-04-13T17:46:00Z</dcterms:modified>
</cp:coreProperties>
</file>